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9A" w:rsidRDefault="0060059A" w:rsidP="000F0E6B">
      <w:pPr>
        <w:spacing w:line="100" w:lineRule="atLeast"/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spacing w:val="20"/>
          <w:sz w:val="32"/>
          <w:szCs w:val="32"/>
          <w:u w:val="single"/>
        </w:rPr>
        <w:t>PLAN PRACY</w:t>
      </w:r>
    </w:p>
    <w:p w:rsidR="0060059A" w:rsidRDefault="0060059A" w:rsidP="0060059A">
      <w:pPr>
        <w:spacing w:line="100" w:lineRule="atLeast"/>
        <w:jc w:val="center"/>
        <w:rPr>
          <w:b/>
          <w:sz w:val="28"/>
          <w:szCs w:val="28"/>
        </w:rPr>
      </w:pPr>
    </w:p>
    <w:p w:rsidR="0060059A" w:rsidRDefault="0060059A" w:rsidP="0060059A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Rewizyjnej </w:t>
      </w:r>
      <w:r w:rsidR="006F66E7">
        <w:rPr>
          <w:b/>
          <w:sz w:val="28"/>
          <w:szCs w:val="28"/>
        </w:rPr>
        <w:t>Rady Powiatu Niżańskiego na 2017</w:t>
      </w:r>
      <w:r>
        <w:rPr>
          <w:b/>
          <w:sz w:val="28"/>
          <w:szCs w:val="28"/>
        </w:rPr>
        <w:t xml:space="preserve"> r.</w:t>
      </w:r>
    </w:p>
    <w:p w:rsidR="0060059A" w:rsidRDefault="0060059A" w:rsidP="0060059A">
      <w:pPr>
        <w:spacing w:line="100" w:lineRule="atLeast"/>
      </w:pPr>
    </w:p>
    <w:p w:rsidR="0060059A" w:rsidRDefault="0060059A" w:rsidP="0060059A">
      <w:pPr>
        <w:spacing w:line="100" w:lineRule="atLeast"/>
      </w:pPr>
    </w:p>
    <w:tbl>
      <w:tblPr>
        <w:tblW w:w="0" w:type="auto"/>
        <w:tblInd w:w="316" w:type="dxa"/>
        <w:tblLayout w:type="fixed"/>
        <w:tblLook w:val="0000" w:firstRow="0" w:lastRow="0" w:firstColumn="0" w:lastColumn="0" w:noHBand="0" w:noVBand="0"/>
      </w:tblPr>
      <w:tblGrid>
        <w:gridCol w:w="600"/>
        <w:gridCol w:w="1710"/>
        <w:gridCol w:w="6500"/>
      </w:tblGrid>
      <w:tr w:rsidR="0060059A" w:rsidTr="007629C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  <w:p w:rsidR="0060059A" w:rsidRDefault="0060059A" w:rsidP="007629C7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  <w:p w:rsidR="0060059A" w:rsidRDefault="0060059A" w:rsidP="007629C7">
            <w:pPr>
              <w:spacing w:line="10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Termin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Tematyka</w:t>
            </w:r>
          </w:p>
        </w:tc>
      </w:tr>
      <w:tr w:rsidR="0060059A" w:rsidTr="007629C7">
        <w:trPr>
          <w:trHeight w:val="15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  <w:p w:rsidR="0060059A" w:rsidRDefault="0060059A" w:rsidP="007629C7">
            <w:pPr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</w:t>
            </w:r>
          </w:p>
          <w:p w:rsidR="0060059A" w:rsidRDefault="0060059A" w:rsidP="007629C7">
            <w:pPr>
              <w:spacing w:line="10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Styczeń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tabs>
                <w:tab w:val="left" w:pos="1211"/>
              </w:tabs>
              <w:snapToGrid w:val="0"/>
              <w:spacing w:line="100" w:lineRule="atLeast"/>
              <w:ind w:left="-33" w:right="-3"/>
              <w:jc w:val="both"/>
              <w:rPr>
                <w:bCs/>
                <w:sz w:val="26"/>
                <w:szCs w:val="26"/>
              </w:rPr>
            </w:pPr>
          </w:p>
          <w:p w:rsidR="0060059A" w:rsidRDefault="0060059A" w:rsidP="007629C7">
            <w:pPr>
              <w:tabs>
                <w:tab w:val="left" w:pos="1211"/>
              </w:tabs>
              <w:snapToGrid w:val="0"/>
              <w:spacing w:line="100" w:lineRule="atLeast"/>
              <w:ind w:left="-33" w:right="-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Opracowanie sprawozdania z działalności Komisji Rewizyjnej Rady Powiatu Niżańskiego za 201</w:t>
            </w:r>
            <w:r w:rsidR="006F66E7">
              <w:rPr>
                <w:bCs/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 xml:space="preserve"> r. </w:t>
            </w:r>
          </w:p>
          <w:p w:rsidR="0060059A" w:rsidRDefault="0060059A" w:rsidP="007629C7">
            <w:pPr>
              <w:tabs>
                <w:tab w:val="left" w:pos="1211"/>
              </w:tabs>
              <w:snapToGrid w:val="0"/>
              <w:spacing w:line="100" w:lineRule="atLeast"/>
              <w:ind w:left="-33" w:right="-3"/>
              <w:jc w:val="both"/>
              <w:rPr>
                <w:bCs/>
                <w:sz w:val="26"/>
                <w:szCs w:val="26"/>
              </w:rPr>
            </w:pPr>
          </w:p>
        </w:tc>
      </w:tr>
      <w:tr w:rsidR="0060059A" w:rsidTr="007629C7">
        <w:trPr>
          <w:trHeight w:val="15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ind w:left="-33" w:right="-3"/>
              <w:rPr>
                <w:sz w:val="26"/>
                <w:szCs w:val="26"/>
              </w:rPr>
            </w:pPr>
          </w:p>
          <w:p w:rsidR="0060059A" w:rsidRDefault="0060059A" w:rsidP="007629C7">
            <w:pPr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Kontrola działalności oraz wykonania budżetu za 201</w:t>
            </w:r>
            <w:r w:rsidR="006F66E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r.</w:t>
            </w:r>
            <w:r>
              <w:rPr>
                <w:sz w:val="26"/>
                <w:szCs w:val="26"/>
              </w:rPr>
              <w:br/>
              <w:t xml:space="preserve">w </w:t>
            </w:r>
            <w:r w:rsidR="006D526E">
              <w:rPr>
                <w:sz w:val="26"/>
                <w:szCs w:val="26"/>
              </w:rPr>
              <w:t xml:space="preserve">Regionalnym Centrum Edukacji Zawodowej w Nisku. </w:t>
            </w:r>
          </w:p>
          <w:p w:rsidR="0060059A" w:rsidRDefault="0060059A" w:rsidP="007629C7">
            <w:pPr>
              <w:spacing w:line="100" w:lineRule="atLeast"/>
              <w:ind w:left="-33" w:right="-3"/>
              <w:jc w:val="center"/>
              <w:rPr>
                <w:sz w:val="26"/>
                <w:szCs w:val="26"/>
              </w:rPr>
            </w:pPr>
          </w:p>
        </w:tc>
      </w:tr>
      <w:tr w:rsidR="006E743F" w:rsidTr="007629C7">
        <w:trPr>
          <w:trHeight w:val="15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43F" w:rsidRDefault="006E743F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43F" w:rsidRDefault="006E743F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43F" w:rsidRDefault="006E743F" w:rsidP="006E743F">
            <w:pPr>
              <w:snapToGrid w:val="0"/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Kontrola realizacji zadania pn.</w:t>
            </w:r>
            <w:r w:rsidR="000B386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0B3866">
              <w:rPr>
                <w:i/>
                <w:sz w:val="26"/>
                <w:szCs w:val="26"/>
              </w:rPr>
              <w:t>Przebudowa drogi powiatowej Nr 1045R Janów Lubelski - Harasiuki</w:t>
            </w:r>
            <w:r w:rsidRPr="000B3866">
              <w:rPr>
                <w:i/>
                <w:sz w:val="26"/>
                <w:szCs w:val="26"/>
              </w:rPr>
              <w:br/>
              <w:t>na odcinku Huta Krzeszowska - Harasiuki</w:t>
            </w:r>
            <w:r>
              <w:rPr>
                <w:sz w:val="26"/>
                <w:szCs w:val="26"/>
              </w:rPr>
              <w:t>.</w:t>
            </w:r>
          </w:p>
        </w:tc>
      </w:tr>
      <w:tr w:rsidR="0060059A" w:rsidTr="007629C7">
        <w:trPr>
          <w:trHeight w:val="15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E743F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0059A"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Czerwiec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ind w:left="-33" w:right="-3"/>
              <w:rPr>
                <w:sz w:val="26"/>
                <w:szCs w:val="26"/>
              </w:rPr>
            </w:pPr>
          </w:p>
          <w:p w:rsidR="0060059A" w:rsidRDefault="0060059A" w:rsidP="007629C7">
            <w:pPr>
              <w:spacing w:line="100" w:lineRule="atLeast"/>
              <w:ind w:left="-33" w:right="-3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Zaopiniowanie wykonania budżetu Powiatu Niżańskiego</w:t>
            </w:r>
            <w:r>
              <w:rPr>
                <w:spacing w:val="-2"/>
                <w:sz w:val="26"/>
                <w:szCs w:val="26"/>
              </w:rPr>
              <w:br/>
              <w:t>za 201</w:t>
            </w:r>
            <w:r w:rsidR="006F66E7">
              <w:rPr>
                <w:spacing w:val="-2"/>
                <w:sz w:val="26"/>
                <w:szCs w:val="26"/>
              </w:rPr>
              <w:t>6</w:t>
            </w:r>
            <w:r w:rsidR="00CE7BE4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r. (do 15 czerwca – wniosek do RIO o udzielenie Zarządowi Powiatu absolutorium).</w:t>
            </w:r>
          </w:p>
          <w:p w:rsidR="0060059A" w:rsidRDefault="0060059A" w:rsidP="007629C7">
            <w:pPr>
              <w:spacing w:line="100" w:lineRule="atLeast"/>
              <w:ind w:left="-33" w:right="-3"/>
              <w:rPr>
                <w:sz w:val="26"/>
                <w:szCs w:val="26"/>
              </w:rPr>
            </w:pPr>
          </w:p>
        </w:tc>
      </w:tr>
      <w:tr w:rsidR="0060059A" w:rsidTr="007629C7">
        <w:trPr>
          <w:trHeight w:val="15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  <w:p w:rsidR="0060059A" w:rsidRDefault="006E743F" w:rsidP="007629C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0059A">
              <w:rPr>
                <w:sz w:val="26"/>
                <w:szCs w:val="26"/>
              </w:rPr>
              <w:t xml:space="preserve">. </w:t>
            </w:r>
          </w:p>
          <w:p w:rsidR="0060059A" w:rsidRDefault="0060059A" w:rsidP="007629C7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ind w:left="-33" w:right="-3"/>
              <w:jc w:val="both"/>
            </w:pPr>
          </w:p>
          <w:p w:rsidR="0060059A" w:rsidRDefault="0060059A" w:rsidP="007629C7">
            <w:pPr>
              <w:snapToGrid w:val="0"/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Kontrola działalności oraz wykonania budżetu</w:t>
            </w:r>
            <w:r>
              <w:rPr>
                <w:sz w:val="26"/>
                <w:szCs w:val="26"/>
              </w:rPr>
              <w:br/>
              <w:t>za I półrocze 201</w:t>
            </w:r>
            <w:r w:rsidR="006F66E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r. w </w:t>
            </w:r>
            <w:r w:rsidR="006F66E7">
              <w:rPr>
                <w:sz w:val="26"/>
                <w:szCs w:val="26"/>
              </w:rPr>
              <w:t>Zarządzie Dróg Powiatowych</w:t>
            </w:r>
            <w:r w:rsidR="006F66E7">
              <w:rPr>
                <w:sz w:val="26"/>
                <w:szCs w:val="26"/>
              </w:rPr>
              <w:br/>
              <w:t>w Nisku</w:t>
            </w:r>
            <w:r>
              <w:rPr>
                <w:sz w:val="26"/>
                <w:szCs w:val="26"/>
              </w:rPr>
              <w:t>.</w:t>
            </w:r>
          </w:p>
          <w:p w:rsidR="0060059A" w:rsidRDefault="0060059A" w:rsidP="007629C7">
            <w:pPr>
              <w:snapToGrid w:val="0"/>
              <w:spacing w:line="100" w:lineRule="atLeast"/>
              <w:ind w:left="-33" w:right="-3"/>
              <w:jc w:val="both"/>
            </w:pPr>
          </w:p>
        </w:tc>
      </w:tr>
      <w:tr w:rsidR="0060059A" w:rsidTr="007629C7">
        <w:trPr>
          <w:trHeight w:val="15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E743F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0059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Październik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</w:p>
          <w:p w:rsidR="0060059A" w:rsidRDefault="0060059A" w:rsidP="007629C7">
            <w:pPr>
              <w:pStyle w:val="Akapitzlist1"/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Kontrola działalności oraz wykonania budżetu</w:t>
            </w:r>
            <w:r>
              <w:rPr>
                <w:sz w:val="26"/>
                <w:szCs w:val="26"/>
              </w:rPr>
              <w:br/>
              <w:t>za I półrocze 201</w:t>
            </w:r>
            <w:r w:rsidR="006F66E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r. w</w:t>
            </w:r>
            <w:r w:rsidR="00245E19">
              <w:rPr>
                <w:sz w:val="26"/>
                <w:szCs w:val="26"/>
              </w:rPr>
              <w:t xml:space="preserve"> </w:t>
            </w:r>
            <w:r w:rsidR="006D526E">
              <w:rPr>
                <w:sz w:val="26"/>
                <w:szCs w:val="26"/>
              </w:rPr>
              <w:t>Powiatowym Urzędzie Pracy</w:t>
            </w:r>
            <w:r w:rsidR="006D526E">
              <w:rPr>
                <w:sz w:val="26"/>
                <w:szCs w:val="26"/>
              </w:rPr>
              <w:br/>
              <w:t>w Nisku.</w:t>
            </w:r>
          </w:p>
          <w:p w:rsidR="0060059A" w:rsidRDefault="0060059A" w:rsidP="007629C7">
            <w:pPr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</w:p>
        </w:tc>
      </w:tr>
      <w:tr w:rsidR="0060059A" w:rsidTr="007629C7">
        <w:trPr>
          <w:trHeight w:val="150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E743F" w:rsidP="007629C7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0059A">
              <w:rPr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9A" w:rsidRDefault="0060059A" w:rsidP="007629C7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Grudzień</w:t>
            </w:r>
          </w:p>
        </w:tc>
        <w:tc>
          <w:tcPr>
            <w:tcW w:w="6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9A" w:rsidRDefault="0060059A" w:rsidP="006F66E7">
            <w:pPr>
              <w:snapToGrid w:val="0"/>
              <w:spacing w:line="100" w:lineRule="atLeast"/>
              <w:ind w:left="-33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Opracowanie planu pracy Komisji Rewizyjnej Rady Powiatu Niżańskiego na 201</w:t>
            </w:r>
            <w:r w:rsidR="006F66E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r.</w:t>
            </w:r>
          </w:p>
        </w:tc>
      </w:tr>
    </w:tbl>
    <w:p w:rsidR="007B3C45" w:rsidRPr="007B3C45" w:rsidRDefault="007B3C45" w:rsidP="007B3C45">
      <w:pPr>
        <w:spacing w:line="100" w:lineRule="atLeast"/>
        <w:rPr>
          <w:i/>
          <w:sz w:val="2"/>
        </w:rPr>
      </w:pPr>
    </w:p>
    <w:p w:rsidR="007B3C45" w:rsidRDefault="000F0E6B" w:rsidP="007B3C45">
      <w:pPr>
        <w:spacing w:line="100" w:lineRule="atLeast"/>
        <w:ind w:left="4956"/>
        <w:rPr>
          <w:i/>
        </w:rPr>
      </w:pPr>
      <w:r w:rsidRPr="000F0E6B">
        <w:rPr>
          <w:i/>
        </w:rPr>
        <w:t>Przewodniczący Komisji</w:t>
      </w:r>
      <w:r w:rsidR="007B3C45">
        <w:rPr>
          <w:i/>
        </w:rPr>
        <w:t xml:space="preserve"> Rewizyjnej</w:t>
      </w:r>
    </w:p>
    <w:p w:rsidR="007B3C45" w:rsidRPr="007B3C45" w:rsidRDefault="007B3C45" w:rsidP="007B3C45">
      <w:pPr>
        <w:spacing w:line="100" w:lineRule="atLeast"/>
        <w:ind w:left="4956"/>
        <w:rPr>
          <w:i/>
          <w:sz w:val="16"/>
        </w:rPr>
      </w:pPr>
    </w:p>
    <w:p w:rsidR="008667E6" w:rsidRPr="000F0E6B" w:rsidRDefault="007B3C45" w:rsidP="007B3C45">
      <w:pPr>
        <w:spacing w:line="100" w:lineRule="atLeast"/>
        <w:ind w:left="5664"/>
        <w:rPr>
          <w:i/>
        </w:rPr>
      </w:pPr>
      <w:r>
        <w:rPr>
          <w:i/>
        </w:rPr>
        <w:t xml:space="preserve">  </w:t>
      </w:r>
      <w:bookmarkStart w:id="0" w:name="_GoBack"/>
      <w:bookmarkEnd w:id="0"/>
      <w:r>
        <w:rPr>
          <w:i/>
        </w:rPr>
        <w:t xml:space="preserve"> </w:t>
      </w:r>
      <w:r w:rsidR="000F0E6B">
        <w:rPr>
          <w:i/>
        </w:rPr>
        <w:t>Tomasz Kozak</w:t>
      </w:r>
    </w:p>
    <w:sectPr w:rsidR="008667E6" w:rsidRPr="000F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B3866"/>
    <w:rsid w:val="000C093F"/>
    <w:rsid w:val="000F0E6B"/>
    <w:rsid w:val="00115F76"/>
    <w:rsid w:val="001C5DE9"/>
    <w:rsid w:val="00245E19"/>
    <w:rsid w:val="005A2BF1"/>
    <w:rsid w:val="0060059A"/>
    <w:rsid w:val="006A531F"/>
    <w:rsid w:val="006D526E"/>
    <w:rsid w:val="006E743F"/>
    <w:rsid w:val="006F66E7"/>
    <w:rsid w:val="007B3C45"/>
    <w:rsid w:val="00803234"/>
    <w:rsid w:val="00827A67"/>
    <w:rsid w:val="008667E6"/>
    <w:rsid w:val="009479C3"/>
    <w:rsid w:val="00A3198E"/>
    <w:rsid w:val="00CA0275"/>
    <w:rsid w:val="00CE7BE4"/>
    <w:rsid w:val="00E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9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93F"/>
    <w:pPr>
      <w:widowControl/>
      <w:suppressAutoHyphens w:val="0"/>
      <w:spacing w:line="276" w:lineRule="auto"/>
      <w:ind w:left="720"/>
      <w:contextualSpacing/>
      <w:jc w:val="both"/>
    </w:pPr>
    <w:rPr>
      <w:rFonts w:eastAsiaTheme="minorHAnsi" w:cstheme="minorBidi"/>
      <w:kern w:val="0"/>
      <w:sz w:val="26"/>
      <w:szCs w:val="22"/>
      <w:lang w:eastAsia="en-US" w:bidi="ar-SA"/>
    </w:rPr>
  </w:style>
  <w:style w:type="paragraph" w:styleId="Bezodstpw">
    <w:name w:val="No Spacing"/>
    <w:uiPriority w:val="1"/>
    <w:qFormat/>
    <w:rsid w:val="000C093F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Akapitzlist1">
    <w:name w:val="Akapit z listą1"/>
    <w:basedOn w:val="Normalny"/>
    <w:rsid w:val="0060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9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93F"/>
    <w:pPr>
      <w:widowControl/>
      <w:suppressAutoHyphens w:val="0"/>
      <w:spacing w:line="276" w:lineRule="auto"/>
      <w:ind w:left="720"/>
      <w:contextualSpacing/>
      <w:jc w:val="both"/>
    </w:pPr>
    <w:rPr>
      <w:rFonts w:eastAsiaTheme="minorHAnsi" w:cstheme="minorBidi"/>
      <w:kern w:val="0"/>
      <w:sz w:val="26"/>
      <w:szCs w:val="22"/>
      <w:lang w:eastAsia="en-US" w:bidi="ar-SA"/>
    </w:rPr>
  </w:style>
  <w:style w:type="paragraph" w:styleId="Bezodstpw">
    <w:name w:val="No Spacing"/>
    <w:uiPriority w:val="1"/>
    <w:qFormat/>
    <w:rsid w:val="000C093F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Akapitzlist1">
    <w:name w:val="Akapit z listą1"/>
    <w:basedOn w:val="Normalny"/>
    <w:rsid w:val="0060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lapeksp</dc:creator>
  <cp:lastModifiedBy>MadziaR</cp:lastModifiedBy>
  <cp:revision>8</cp:revision>
  <cp:lastPrinted>2016-12-20T11:04:00Z</cp:lastPrinted>
  <dcterms:created xsi:type="dcterms:W3CDTF">2016-11-29T10:19:00Z</dcterms:created>
  <dcterms:modified xsi:type="dcterms:W3CDTF">2017-01-16T06:49:00Z</dcterms:modified>
</cp:coreProperties>
</file>